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547D4" w14:textId="6A18EED7" w:rsidR="00BA4AEB" w:rsidRDefault="008F6368" w:rsidP="008F6368">
      <w:pPr>
        <w:tabs>
          <w:tab w:val="left" w:pos="3810"/>
        </w:tabs>
        <w:jc w:val="center"/>
        <w:rPr>
          <w:b/>
        </w:rPr>
      </w:pPr>
      <w:r>
        <w:rPr>
          <w:b/>
        </w:rPr>
        <w:t>Molecular Polarity</w:t>
      </w:r>
    </w:p>
    <w:p w14:paraId="63816223" w14:textId="77777777" w:rsidR="00BA4AEB" w:rsidRDefault="00BA4AEB">
      <w:pPr>
        <w:rPr>
          <w:b/>
        </w:rPr>
      </w:pPr>
    </w:p>
    <w:p w14:paraId="759EB58C" w14:textId="16FCC091" w:rsidR="005656A1" w:rsidRPr="008F6368" w:rsidRDefault="00E13E73">
      <w:r w:rsidRPr="00E13E73">
        <w:rPr>
          <w:b/>
        </w:rPr>
        <w:t>Assessment:</w:t>
      </w:r>
      <w:r w:rsidR="00652EB3">
        <w:rPr>
          <w:b/>
        </w:rPr>
        <w:t xml:space="preserve">  </w:t>
      </w:r>
      <w:r w:rsidR="008F6368">
        <w:t>During this assessment, students will</w:t>
      </w:r>
    </w:p>
    <w:p w14:paraId="64A7BE15" w14:textId="77777777" w:rsidR="00652EB3" w:rsidRDefault="00652EB3">
      <w:pPr>
        <w:rPr>
          <w:b/>
        </w:rPr>
      </w:pPr>
    </w:p>
    <w:p w14:paraId="12342025" w14:textId="77777777" w:rsidR="00652EB3" w:rsidRDefault="00652EB3">
      <w:r>
        <w:t>**Assemble 4-6 molecules using model kits. I used hexane, water, ammonia, formaldehyde, carbon dioxide, C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4</w:t>
      </w:r>
      <w:r>
        <w:t>.</w:t>
      </w:r>
    </w:p>
    <w:p w14:paraId="74C1F039" w14:textId="77777777" w:rsidR="00652EB3" w:rsidRDefault="00652EB3"/>
    <w:p w14:paraId="4F29B12B" w14:textId="77777777" w:rsidR="00652EB3" w:rsidRDefault="00652EB3">
      <w:r>
        <w:t>**students were asked the following questions about each compound:</w:t>
      </w:r>
    </w:p>
    <w:p w14:paraId="0D7E9F35" w14:textId="77777777" w:rsidR="00652EB3" w:rsidRDefault="00652EB3"/>
    <w:p w14:paraId="4DAE6CE6" w14:textId="77777777" w:rsidR="00652EB3" w:rsidRDefault="00652EB3">
      <w:r>
        <w:t>1. What is the formula for this compound?</w:t>
      </w:r>
    </w:p>
    <w:p w14:paraId="379499AF" w14:textId="77777777" w:rsidR="00652EB3" w:rsidRDefault="00652EB3">
      <w:r>
        <w:t>2. Is this molecule polar or nonpolar?</w:t>
      </w:r>
    </w:p>
    <w:p w14:paraId="5AD89827" w14:textId="77777777" w:rsidR="00652EB3" w:rsidRDefault="00652EB3">
      <w:r>
        <w:t>3. What is the major intermolecular force between molecules of this compound?</w:t>
      </w:r>
    </w:p>
    <w:p w14:paraId="4251F83E" w14:textId="77777777" w:rsidR="00BA4AEB" w:rsidRDefault="00652EB3">
      <w:pPr>
        <w:rPr>
          <w:b/>
        </w:rPr>
      </w:pPr>
      <w:r>
        <w:t>4. Compare this molecule to methane. Which would you expect to have a higher boiling point?</w:t>
      </w:r>
    </w:p>
    <w:p w14:paraId="5DAD47D3" w14:textId="77777777" w:rsidR="00BA4AEB" w:rsidRDefault="00BA4AEB">
      <w:pPr>
        <w:rPr>
          <w:b/>
        </w:rPr>
      </w:pPr>
    </w:p>
    <w:p w14:paraId="5BA959AB" w14:textId="77777777" w:rsidR="00BA4AEB" w:rsidRDefault="00BA4AEB">
      <w:pPr>
        <w:rPr>
          <w:b/>
        </w:rPr>
      </w:pPr>
    </w:p>
    <w:p w14:paraId="0AE1E42B" w14:textId="634FF5D5" w:rsidR="008F6368" w:rsidRDefault="008F6368">
      <w:pPr>
        <w:rPr>
          <w:b/>
        </w:rPr>
      </w:pPr>
    </w:p>
    <w:p w14:paraId="6E27205B" w14:textId="77777777" w:rsidR="008F6368" w:rsidRPr="008F6368" w:rsidRDefault="008F6368" w:rsidP="008F6368"/>
    <w:p w14:paraId="2257AC40" w14:textId="77777777" w:rsidR="008F6368" w:rsidRPr="008F6368" w:rsidRDefault="008F6368" w:rsidP="008F6368"/>
    <w:p w14:paraId="49CFB40C" w14:textId="77777777" w:rsidR="008F6368" w:rsidRPr="008F6368" w:rsidRDefault="008F6368" w:rsidP="008F6368"/>
    <w:p w14:paraId="34A410F5" w14:textId="77777777" w:rsidR="008F6368" w:rsidRPr="008F6368" w:rsidRDefault="008F6368" w:rsidP="008F6368"/>
    <w:p w14:paraId="3C06D1F4" w14:textId="77777777" w:rsidR="008F6368" w:rsidRPr="008F6368" w:rsidRDefault="008F6368" w:rsidP="008F6368"/>
    <w:p w14:paraId="678A7CFA" w14:textId="77777777" w:rsidR="008F6368" w:rsidRPr="008F6368" w:rsidRDefault="008F6368" w:rsidP="008F6368"/>
    <w:p w14:paraId="06E15407" w14:textId="77777777" w:rsidR="008F6368" w:rsidRPr="008F6368" w:rsidRDefault="008F6368" w:rsidP="008F6368"/>
    <w:p w14:paraId="691EF29B" w14:textId="77777777" w:rsidR="008F6368" w:rsidRPr="008F6368" w:rsidRDefault="008F6368" w:rsidP="008F6368"/>
    <w:p w14:paraId="43DC354D" w14:textId="77777777" w:rsidR="008F6368" w:rsidRPr="008F6368" w:rsidRDefault="008F6368" w:rsidP="008F6368"/>
    <w:p w14:paraId="7913C1F9" w14:textId="77777777" w:rsidR="008F6368" w:rsidRPr="008F6368" w:rsidRDefault="008F6368" w:rsidP="008F6368"/>
    <w:p w14:paraId="1558EBAB" w14:textId="77777777" w:rsidR="008F6368" w:rsidRPr="008F6368" w:rsidRDefault="008F6368" w:rsidP="008F6368"/>
    <w:p w14:paraId="65978A6A" w14:textId="77777777" w:rsidR="008F6368" w:rsidRPr="008F6368" w:rsidRDefault="008F6368" w:rsidP="008F6368"/>
    <w:p w14:paraId="58CD6EC3" w14:textId="77777777" w:rsidR="008F6368" w:rsidRPr="008F6368" w:rsidRDefault="008F6368" w:rsidP="008F6368"/>
    <w:p w14:paraId="304059F5" w14:textId="77777777" w:rsidR="008F6368" w:rsidRPr="008F6368" w:rsidRDefault="008F6368" w:rsidP="008F6368"/>
    <w:p w14:paraId="201D3FEC" w14:textId="77777777" w:rsidR="008F6368" w:rsidRPr="008F6368" w:rsidRDefault="008F6368" w:rsidP="008F6368"/>
    <w:p w14:paraId="0D96E099" w14:textId="1D2A097E" w:rsidR="008F6368" w:rsidRDefault="008F6368"/>
    <w:p w14:paraId="70BAE88F" w14:textId="5D083573" w:rsidR="008F6368" w:rsidRDefault="008F6368" w:rsidP="008F6368">
      <w:pPr>
        <w:tabs>
          <w:tab w:val="left" w:pos="1040"/>
        </w:tabs>
      </w:pPr>
      <w:r>
        <w:tab/>
      </w:r>
    </w:p>
    <w:p w14:paraId="1EF75652" w14:textId="77777777" w:rsidR="008F6368" w:rsidRDefault="008F6368" w:rsidP="008F6368">
      <w:pPr>
        <w:tabs>
          <w:tab w:val="left" w:pos="1040"/>
        </w:tabs>
      </w:pPr>
    </w:p>
    <w:p w14:paraId="3DC28D5E" w14:textId="77777777" w:rsidR="008F6368" w:rsidRDefault="008F6368" w:rsidP="008F6368">
      <w:r w:rsidRPr="009A5657">
        <w:rPr>
          <w:b/>
        </w:rPr>
        <w:t>Scoring:</w:t>
      </w:r>
    </w:p>
    <w:p w14:paraId="44583A37" w14:textId="77777777" w:rsidR="008F6368" w:rsidRPr="008F6368" w:rsidRDefault="008F6368" w:rsidP="008F6368">
      <w:r w:rsidRPr="008F6368">
        <w:t xml:space="preserve">I didn’t use a formal scoring guide. When students finished this section of the review, I went over the answers with them individually </w:t>
      </w:r>
    </w:p>
    <w:p w14:paraId="11B73D97" w14:textId="77777777" w:rsidR="008F6368" w:rsidRDefault="008F6368" w:rsidP="008F6368">
      <w:pPr>
        <w:tabs>
          <w:tab w:val="left" w:pos="1040"/>
        </w:tabs>
      </w:pPr>
    </w:p>
    <w:p w14:paraId="37051A21" w14:textId="77777777" w:rsidR="00CF4831" w:rsidRDefault="008F6368" w:rsidP="009A5657">
      <w:pPr>
        <w:rPr>
          <w:b/>
        </w:rPr>
      </w:pPr>
      <w:r w:rsidRPr="008F6368">
        <w:br w:type="page"/>
      </w:r>
      <w:r w:rsidR="00CF4831" w:rsidRPr="00CF4831">
        <w:rPr>
          <w:b/>
        </w:rPr>
        <w:lastRenderedPageBreak/>
        <w:t>Reflection/ Teaching Tips:</w:t>
      </w:r>
    </w:p>
    <w:p w14:paraId="4F39383C" w14:textId="77777777" w:rsidR="00CF4831" w:rsidRDefault="00CF4831" w:rsidP="00CF4831">
      <w:pPr>
        <w:jc w:val="center"/>
      </w:pPr>
    </w:p>
    <w:p w14:paraId="4D3B7C9A" w14:textId="77777777" w:rsidR="00CF4831" w:rsidRPr="00CF4831" w:rsidRDefault="00CF4831" w:rsidP="00CF4831">
      <w:pPr>
        <w:rPr>
          <w:u w:val="single"/>
        </w:rPr>
      </w:pPr>
      <w:r w:rsidRPr="00CF4831">
        <w:rPr>
          <w:b/>
          <w:u w:val="single"/>
        </w:rPr>
        <w:t>Purpose for the assessment:</w:t>
      </w:r>
    </w:p>
    <w:p w14:paraId="16FB0071" w14:textId="61D0F4FC" w:rsidR="009A5657" w:rsidRPr="00CF4831" w:rsidRDefault="00CF4831" w:rsidP="00CF4831">
      <w:pPr>
        <w:tabs>
          <w:tab w:val="left" w:pos="187"/>
        </w:tabs>
      </w:pPr>
      <w:r w:rsidRPr="00CF4831">
        <w:t>The purpose of this assessment is t</w:t>
      </w:r>
      <w:r w:rsidR="00652EB3" w:rsidRPr="00CF4831">
        <w:t>o assess if students could determine polarity and relate it to IMFs and boiling point.</w:t>
      </w:r>
      <w:r>
        <w:t xml:space="preserve"> The goal is making</w:t>
      </w:r>
      <w:r w:rsidRPr="00CF4831">
        <w:t xml:space="preserve"> students to visualize different types of bonds and how geometry could affect polarity</w:t>
      </w:r>
      <w:r>
        <w:t>.</w:t>
      </w:r>
      <w:r w:rsidR="00506716">
        <w:t xml:space="preserve"> This assessment also supports </w:t>
      </w:r>
      <w:proofErr w:type="gramStart"/>
      <w:r w:rsidR="00506716">
        <w:t>peer-learning</w:t>
      </w:r>
      <w:proofErr w:type="gramEnd"/>
      <w:r w:rsidR="00506716">
        <w:t>, since students work</w:t>
      </w:r>
      <w:r w:rsidR="00506716" w:rsidRPr="00506716">
        <w:t xml:space="preserve"> in groups.</w:t>
      </w:r>
    </w:p>
    <w:p w14:paraId="47CA7D60" w14:textId="77777777" w:rsidR="00CF4831" w:rsidRDefault="00CF4831" w:rsidP="009A5657"/>
    <w:p w14:paraId="07E8E1AB" w14:textId="77777777" w:rsidR="00CF4831" w:rsidRPr="00CF4831" w:rsidRDefault="00CF4831" w:rsidP="00CF4831">
      <w:pPr>
        <w:rPr>
          <w:b/>
          <w:u w:val="single"/>
        </w:rPr>
      </w:pPr>
      <w:r w:rsidRPr="00CF4831">
        <w:rPr>
          <w:b/>
          <w:u w:val="single"/>
        </w:rPr>
        <w:t>Possible ways to use the assessment:</w:t>
      </w:r>
    </w:p>
    <w:p w14:paraId="0215AFBC" w14:textId="0F92A881" w:rsidR="00CF4831" w:rsidRDefault="00652EB3" w:rsidP="00BA4AEB">
      <w:r w:rsidRPr="00CF4831">
        <w:t>I</w:t>
      </w:r>
      <w:r w:rsidR="00CF4831" w:rsidRPr="00CF4831">
        <w:t>t is used</w:t>
      </w:r>
      <w:r w:rsidR="00CF4831">
        <w:t xml:space="preserve"> as a review before the test- a</w:t>
      </w:r>
      <w:r w:rsidR="00CF4831" w:rsidRPr="00CF4831">
        <w:t>fter talking about covalent bonds</w:t>
      </w:r>
      <w:r w:rsidR="00CF4831">
        <w:t xml:space="preserve">. </w:t>
      </w:r>
      <w:r w:rsidRPr="00CF4831">
        <w:t>I</w:t>
      </w:r>
      <w:r w:rsidR="00CF4831">
        <w:t>nstructor</w:t>
      </w:r>
      <w:r w:rsidRPr="00CF4831">
        <w:t xml:space="preserve"> gave students immediate feedback once they finished the task.</w:t>
      </w:r>
    </w:p>
    <w:p w14:paraId="02DD31B6" w14:textId="77777777" w:rsidR="00CF4831" w:rsidRPr="00CF4831" w:rsidRDefault="00CF4831" w:rsidP="00CF4831">
      <w:pPr>
        <w:rPr>
          <w:u w:val="single"/>
        </w:rPr>
      </w:pPr>
    </w:p>
    <w:p w14:paraId="7AC8BD26" w14:textId="77777777" w:rsidR="00CF4831" w:rsidRPr="00CF4831" w:rsidRDefault="00CF4831" w:rsidP="00CF4831">
      <w:pPr>
        <w:rPr>
          <w:b/>
          <w:u w:val="single"/>
        </w:rPr>
      </w:pPr>
      <w:r w:rsidRPr="00CF4831">
        <w:rPr>
          <w:b/>
          <w:u w:val="single"/>
        </w:rPr>
        <w:t xml:space="preserve">Additional advice for using the assessment: </w:t>
      </w:r>
    </w:p>
    <w:p w14:paraId="0FFDF40E" w14:textId="51CDC6BC" w:rsidR="00CF4831" w:rsidRDefault="00CF4831" w:rsidP="00CF4831">
      <w:r>
        <w:t xml:space="preserve">I would increase the discussion about boiling </w:t>
      </w:r>
      <w:proofErr w:type="gramStart"/>
      <w:r>
        <w:t>point,</w:t>
      </w:r>
      <w:proofErr w:type="gramEnd"/>
      <w:r>
        <w:t xml:space="preserve"> do a few demos with it, and perhaps an evaporation lab. </w:t>
      </w:r>
    </w:p>
    <w:p w14:paraId="3E153898" w14:textId="77777777" w:rsidR="00CF4831" w:rsidRDefault="00CF4831" w:rsidP="00CF4831"/>
    <w:p w14:paraId="7F70A2DF" w14:textId="77777777" w:rsidR="00CF4831" w:rsidRPr="00CF4831" w:rsidRDefault="00CF4831" w:rsidP="00CF4831">
      <w:pPr>
        <w:rPr>
          <w:b/>
          <w:u w:val="single"/>
        </w:rPr>
      </w:pPr>
      <w:r w:rsidRPr="00CF4831">
        <w:rPr>
          <w:b/>
          <w:u w:val="single"/>
        </w:rPr>
        <w:t>Student understanding:</w:t>
      </w:r>
    </w:p>
    <w:p w14:paraId="32D6C3A9" w14:textId="77777777" w:rsidR="00CF4831" w:rsidRDefault="00652EB3" w:rsidP="00CF4831">
      <w:r w:rsidRPr="00CF4831">
        <w:t xml:space="preserve">Students struggle the most with the boiling point aspect. This held on the test. </w:t>
      </w:r>
      <w:r w:rsidR="003F2B81" w:rsidRPr="00CF4831">
        <w:t>The students did significantly better on the shapes and polarity than on boiling points and IMFs.</w:t>
      </w:r>
      <w:r w:rsidR="00CF4831">
        <w:t xml:space="preserve"> They did well with the molecular polarity (80%), average with identifying IMFs (60%), and poorly with the boiling point question (30%).</w:t>
      </w:r>
    </w:p>
    <w:p w14:paraId="48C6EC4A" w14:textId="72C38922" w:rsidR="00CF4831" w:rsidRPr="00CF4831" w:rsidRDefault="00CF4831" w:rsidP="00CF4831">
      <w:r w:rsidRPr="00CF4831">
        <w:t>The students were able to grasp the idea of polarity based upon symmetry fairly easily. They struggled with identifying IMFs (specifically determining to use H-bonds or dipole-dipole). They seemed to understand the idea of boiling points well</w:t>
      </w:r>
      <w:r>
        <w:t xml:space="preserve">. </w:t>
      </w:r>
      <w:r w:rsidRPr="00CF4831">
        <w:t>They knew about EN, and polarity, but this helped them relat</w:t>
      </w:r>
      <w:r w:rsidR="00506716">
        <w:t>e</w:t>
      </w:r>
      <w:r w:rsidRPr="00CF4831">
        <w:t xml:space="preserve"> that to molecular geometry.</w:t>
      </w:r>
    </w:p>
    <w:p w14:paraId="38651FCA" w14:textId="4459EC31" w:rsidR="00BA4AEB" w:rsidRPr="00CF4831" w:rsidRDefault="00BA4AEB" w:rsidP="00BA4AEB"/>
    <w:p w14:paraId="633242CF" w14:textId="5C54793B" w:rsidR="005E7EF1" w:rsidRPr="008F6368" w:rsidRDefault="005E7EF1" w:rsidP="005E7EF1">
      <w:pPr>
        <w:rPr>
          <w:b/>
        </w:rPr>
      </w:pPr>
    </w:p>
    <w:p w14:paraId="0A535BD1" w14:textId="77777777" w:rsidR="005E7EF1" w:rsidRDefault="005E7EF1" w:rsidP="005E7EF1">
      <w:pPr>
        <w:rPr>
          <w:b/>
        </w:rPr>
      </w:pPr>
    </w:p>
    <w:p w14:paraId="65160B7F" w14:textId="77777777" w:rsidR="005E7EF1" w:rsidRDefault="005E7EF1" w:rsidP="005E7EF1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sz w:val="22"/>
          <w:szCs w:val="22"/>
          <w:u w:color="1F497D"/>
        </w:rPr>
      </w:pPr>
      <w:bookmarkStart w:id="0" w:name="_GoBack"/>
      <w:bookmarkEnd w:id="0"/>
    </w:p>
    <w:p w14:paraId="19C3EF97" w14:textId="77777777" w:rsidR="005E7EF1" w:rsidRDefault="005E7EF1" w:rsidP="005E7EF1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sz w:val="22"/>
          <w:szCs w:val="22"/>
          <w:u w:color="1F497D"/>
        </w:rPr>
      </w:pPr>
    </w:p>
    <w:p w14:paraId="0CCB2F47" w14:textId="77777777" w:rsidR="005E7EF1" w:rsidRDefault="005E7EF1" w:rsidP="005E7EF1">
      <w:pPr>
        <w:widowControl w:val="0"/>
        <w:autoSpaceDE w:val="0"/>
        <w:autoSpaceDN w:val="0"/>
        <w:adjustRightInd w:val="0"/>
        <w:rPr>
          <w:rFonts w:ascii="Cambria" w:hAnsi="Cambria" w:cs="Cambria"/>
          <w:u w:color="1F497D"/>
        </w:rPr>
      </w:pPr>
    </w:p>
    <w:p w14:paraId="69E16BD7" w14:textId="77777777" w:rsidR="005E7EF1" w:rsidRPr="005E7EF1" w:rsidRDefault="005E7EF1" w:rsidP="005E7EF1">
      <w:pPr>
        <w:tabs>
          <w:tab w:val="left" w:pos="2791"/>
        </w:tabs>
      </w:pPr>
    </w:p>
    <w:sectPr w:rsidR="005E7EF1" w:rsidRPr="005E7EF1" w:rsidSect="006C47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F7FEC" w14:textId="77777777" w:rsidR="00CF4831" w:rsidRDefault="00CF4831" w:rsidP="00E13E73">
      <w:r>
        <w:separator/>
      </w:r>
    </w:p>
  </w:endnote>
  <w:endnote w:type="continuationSeparator" w:id="0">
    <w:p w14:paraId="71025F73" w14:textId="77777777" w:rsidR="00CF4831" w:rsidRDefault="00CF4831" w:rsidP="00E1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30807" w14:textId="77777777" w:rsidR="00CF4831" w:rsidRDefault="00CF4831" w:rsidP="00E13E73">
      <w:r>
        <w:separator/>
      </w:r>
    </w:p>
  </w:footnote>
  <w:footnote w:type="continuationSeparator" w:id="0">
    <w:p w14:paraId="1ABBCB35" w14:textId="77777777" w:rsidR="00CF4831" w:rsidRDefault="00CF4831" w:rsidP="00E13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D64C" w14:textId="5FB9CDB8" w:rsidR="00CF4831" w:rsidRPr="00E13E73" w:rsidRDefault="00CF4831" w:rsidP="00E13E73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7517A0"/>
    <w:multiLevelType w:val="hybridMultilevel"/>
    <w:tmpl w:val="E8324FC2"/>
    <w:lvl w:ilvl="0" w:tplc="2584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ＭＳ Ｐゴシック" w:hAnsi="Arial" w:cs="+mn-cs"/>
      </w:rPr>
    </w:lvl>
    <w:lvl w:ilvl="1" w:tplc="95383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B4E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920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D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20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8D42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2ED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401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1"/>
    <w:rsid w:val="000C1EBF"/>
    <w:rsid w:val="00105353"/>
    <w:rsid w:val="002277B0"/>
    <w:rsid w:val="00287341"/>
    <w:rsid w:val="002A169C"/>
    <w:rsid w:val="00326EAA"/>
    <w:rsid w:val="003428CF"/>
    <w:rsid w:val="003F2B81"/>
    <w:rsid w:val="00506716"/>
    <w:rsid w:val="00550E36"/>
    <w:rsid w:val="005656A1"/>
    <w:rsid w:val="005E7EF1"/>
    <w:rsid w:val="00652EB3"/>
    <w:rsid w:val="006C4705"/>
    <w:rsid w:val="00702A9B"/>
    <w:rsid w:val="00764302"/>
    <w:rsid w:val="007A314A"/>
    <w:rsid w:val="008D4AAB"/>
    <w:rsid w:val="008F6368"/>
    <w:rsid w:val="00924715"/>
    <w:rsid w:val="00952DAD"/>
    <w:rsid w:val="009A5657"/>
    <w:rsid w:val="00BA4AEB"/>
    <w:rsid w:val="00BD6205"/>
    <w:rsid w:val="00C44BBA"/>
    <w:rsid w:val="00C45EB8"/>
    <w:rsid w:val="00C82017"/>
    <w:rsid w:val="00CF4831"/>
    <w:rsid w:val="00E13E73"/>
    <w:rsid w:val="00E923B9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6D7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E73"/>
    <w:rPr>
      <w:sz w:val="24"/>
      <w:szCs w:val="24"/>
    </w:rPr>
  </w:style>
  <w:style w:type="paragraph" w:styleId="Footer">
    <w:name w:val="footer"/>
    <w:basedOn w:val="Normal"/>
    <w:link w:val="FooterChar"/>
    <w:rsid w:val="00E13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E73"/>
    <w:rPr>
      <w:sz w:val="24"/>
      <w:szCs w:val="24"/>
    </w:rPr>
  </w:style>
  <w:style w:type="paragraph" w:customStyle="1" w:styleId="Default">
    <w:name w:val="Default"/>
    <w:rsid w:val="00FA7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EF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E73"/>
    <w:rPr>
      <w:sz w:val="24"/>
      <w:szCs w:val="24"/>
    </w:rPr>
  </w:style>
  <w:style w:type="paragraph" w:styleId="Footer">
    <w:name w:val="footer"/>
    <w:basedOn w:val="Normal"/>
    <w:link w:val="FooterChar"/>
    <w:rsid w:val="00E13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E73"/>
    <w:rPr>
      <w:sz w:val="24"/>
      <w:szCs w:val="24"/>
    </w:rPr>
  </w:style>
  <w:style w:type="paragraph" w:customStyle="1" w:styleId="Default">
    <w:name w:val="Default"/>
    <w:rsid w:val="00FA7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EF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Nilay Muslu</cp:lastModifiedBy>
  <cp:revision>5</cp:revision>
  <cp:lastPrinted>2012-12-17T19:23:00Z</cp:lastPrinted>
  <dcterms:created xsi:type="dcterms:W3CDTF">2012-12-17T19:24:00Z</dcterms:created>
  <dcterms:modified xsi:type="dcterms:W3CDTF">2014-03-26T18:45:00Z</dcterms:modified>
</cp:coreProperties>
</file>